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8E1B3" w14:textId="2E4CA710" w:rsidR="00863306" w:rsidRDefault="00863306" w:rsidP="00863306">
      <w:pPr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Technická specifikace pro část 5 veřejné zakázky</w:t>
      </w:r>
    </w:p>
    <w:p w14:paraId="477C3FB3" w14:textId="77777777" w:rsidR="00863306" w:rsidRPr="00863306" w:rsidRDefault="00863306" w:rsidP="00863306">
      <w:pPr>
        <w:jc w:val="both"/>
        <w:rPr>
          <w:rFonts w:ascii="Arial Narrow" w:hAnsi="Arial Narrow" w:cs="Arial"/>
          <w:sz w:val="24"/>
          <w:szCs w:val="20"/>
          <w:u w:val="single"/>
        </w:rPr>
      </w:pPr>
    </w:p>
    <w:p w14:paraId="1A604E50" w14:textId="509A38A7" w:rsidR="00DE15E3" w:rsidRPr="00863306" w:rsidRDefault="00DE15E3" w:rsidP="00863306">
      <w:pPr>
        <w:jc w:val="both"/>
        <w:rPr>
          <w:rFonts w:ascii="Arial Narrow" w:hAnsi="Arial Narrow" w:cs="Arial"/>
          <w:sz w:val="24"/>
          <w:szCs w:val="20"/>
          <w:u w:val="single"/>
        </w:rPr>
      </w:pPr>
      <w:r w:rsidRPr="00863306">
        <w:rPr>
          <w:rFonts w:ascii="Arial Narrow" w:hAnsi="Arial Narrow" w:cs="Arial"/>
          <w:sz w:val="24"/>
          <w:szCs w:val="20"/>
          <w:u w:val="single"/>
        </w:rPr>
        <w:t>Promývačka ELISA destiček</w:t>
      </w:r>
      <w:r w:rsidR="00863306" w:rsidRPr="00863306">
        <w:rPr>
          <w:rFonts w:ascii="Arial Narrow" w:hAnsi="Arial Narrow" w:cs="Arial"/>
          <w:sz w:val="24"/>
          <w:szCs w:val="20"/>
          <w:u w:val="single"/>
        </w:rPr>
        <w:t xml:space="preserve"> – 1 kus</w:t>
      </w:r>
    </w:p>
    <w:p w14:paraId="213B8277" w14:textId="677C5453" w:rsidR="005169FF" w:rsidRPr="00863306" w:rsidRDefault="005169FF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 xml:space="preserve">Automatická promývačka </w:t>
      </w:r>
      <w:r w:rsidR="00E5684C" w:rsidRPr="00863306">
        <w:rPr>
          <w:rFonts w:ascii="Arial Narrow" w:hAnsi="Arial Narrow" w:cs="Arial"/>
          <w:sz w:val="24"/>
          <w:szCs w:val="20"/>
        </w:rPr>
        <w:t xml:space="preserve">formátu </w:t>
      </w:r>
      <w:r w:rsidRPr="00863306">
        <w:rPr>
          <w:rFonts w:ascii="Arial Narrow" w:hAnsi="Arial Narrow" w:cs="Arial"/>
          <w:sz w:val="24"/>
          <w:szCs w:val="20"/>
        </w:rPr>
        <w:t>96 jamkových destiček</w:t>
      </w:r>
    </w:p>
    <w:p w14:paraId="0AFF7153" w14:textId="3E88CD5F" w:rsidR="007B1D2E" w:rsidRPr="00863306" w:rsidRDefault="005169FF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>Mycí hlava 1x8 jehel</w:t>
      </w:r>
    </w:p>
    <w:p w14:paraId="04AB264B" w14:textId="74D810C4" w:rsidR="007B1D2E" w:rsidRPr="00863306" w:rsidRDefault="007B1D2E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 xml:space="preserve">Min. </w:t>
      </w:r>
      <w:r w:rsidR="003F65D0" w:rsidRPr="00863306">
        <w:rPr>
          <w:rFonts w:ascii="Arial Narrow" w:hAnsi="Arial Narrow" w:cs="Arial"/>
          <w:sz w:val="24"/>
          <w:szCs w:val="20"/>
        </w:rPr>
        <w:t>1</w:t>
      </w:r>
      <w:r w:rsidRPr="00863306">
        <w:rPr>
          <w:rFonts w:ascii="Arial Narrow" w:hAnsi="Arial Narrow" w:cs="Arial"/>
          <w:sz w:val="24"/>
          <w:szCs w:val="20"/>
        </w:rPr>
        <w:t xml:space="preserve"> promývací roztok</w:t>
      </w:r>
    </w:p>
    <w:p w14:paraId="34E8B402" w14:textId="4F8ECB86" w:rsidR="007B1D2E" w:rsidRPr="00863306" w:rsidRDefault="007B1D2E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 xml:space="preserve">Promývání destiček po </w:t>
      </w:r>
      <w:proofErr w:type="spellStart"/>
      <w:r w:rsidRPr="00863306">
        <w:rPr>
          <w:rFonts w:ascii="Arial Narrow" w:hAnsi="Arial Narrow" w:cs="Arial"/>
          <w:sz w:val="24"/>
          <w:szCs w:val="20"/>
        </w:rPr>
        <w:t>stripech</w:t>
      </w:r>
      <w:proofErr w:type="spellEnd"/>
    </w:p>
    <w:p w14:paraId="3422AB0C" w14:textId="51C623A0" w:rsidR="005169FF" w:rsidRPr="00863306" w:rsidRDefault="005169FF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>Mycí objem jamky minimálně 50 – 1000 µl</w:t>
      </w:r>
      <w:r w:rsidR="00E5684C" w:rsidRPr="00863306">
        <w:rPr>
          <w:rFonts w:ascii="Arial Narrow" w:hAnsi="Arial Narrow" w:cs="Arial"/>
          <w:sz w:val="24"/>
          <w:szCs w:val="20"/>
        </w:rPr>
        <w:t xml:space="preserve"> nastavitelný po krocích maximálně 50 µl</w:t>
      </w:r>
    </w:p>
    <w:p w14:paraId="5E4E835F" w14:textId="56726158" w:rsidR="007B1D2E" w:rsidRPr="00863306" w:rsidRDefault="007B1D2E" w:rsidP="007B1D2E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>Reziduální objem max</w:t>
      </w:r>
      <w:r w:rsidR="00A21131" w:rsidRPr="00863306">
        <w:rPr>
          <w:rFonts w:ascii="Arial Narrow" w:hAnsi="Arial Narrow" w:cs="Arial"/>
          <w:sz w:val="24"/>
          <w:szCs w:val="20"/>
        </w:rPr>
        <w:t>imálně</w:t>
      </w:r>
      <w:r w:rsidRPr="00863306">
        <w:rPr>
          <w:rFonts w:ascii="Arial Narrow" w:hAnsi="Arial Narrow" w:cs="Arial"/>
          <w:sz w:val="24"/>
          <w:szCs w:val="20"/>
        </w:rPr>
        <w:t xml:space="preserve"> </w:t>
      </w:r>
      <w:r w:rsidR="005169FF" w:rsidRPr="00863306">
        <w:rPr>
          <w:rFonts w:ascii="Arial Narrow" w:hAnsi="Arial Narrow" w:cs="Arial"/>
          <w:sz w:val="24"/>
          <w:szCs w:val="20"/>
        </w:rPr>
        <w:t>3</w:t>
      </w:r>
      <w:r w:rsidRPr="00863306">
        <w:rPr>
          <w:rFonts w:ascii="Arial Narrow" w:hAnsi="Arial Narrow" w:cs="Arial"/>
          <w:sz w:val="24"/>
          <w:szCs w:val="20"/>
        </w:rPr>
        <w:t xml:space="preserve"> µl</w:t>
      </w:r>
    </w:p>
    <w:p w14:paraId="24F7FB03" w14:textId="6DAFF982" w:rsidR="003241E6" w:rsidRPr="00863306" w:rsidRDefault="005169FF" w:rsidP="005169FF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 xml:space="preserve">ovládání - </w:t>
      </w:r>
      <w:r w:rsidR="007B1D2E" w:rsidRPr="00863306">
        <w:rPr>
          <w:rFonts w:ascii="Arial Narrow" w:hAnsi="Arial Narrow" w:cs="Arial"/>
          <w:sz w:val="24"/>
          <w:szCs w:val="20"/>
        </w:rPr>
        <w:t>LCD displej</w:t>
      </w:r>
      <w:r w:rsidRPr="00863306">
        <w:rPr>
          <w:rFonts w:ascii="Arial Narrow" w:hAnsi="Arial Narrow" w:cs="Arial"/>
          <w:sz w:val="24"/>
          <w:szCs w:val="20"/>
        </w:rPr>
        <w:t xml:space="preserve"> se zobrazením mycího programu</w:t>
      </w:r>
    </w:p>
    <w:p w14:paraId="4E95414A" w14:textId="1A912A76" w:rsidR="005169FF" w:rsidRPr="00863306" w:rsidRDefault="005169FF" w:rsidP="005169FF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 xml:space="preserve">Uživatelské nastavování vlastních promývacích programů </w:t>
      </w:r>
      <w:r w:rsidR="00B12CDA">
        <w:rPr>
          <w:rFonts w:ascii="Arial Narrow" w:hAnsi="Arial Narrow" w:cs="Arial"/>
          <w:sz w:val="24"/>
          <w:szCs w:val="20"/>
        </w:rPr>
        <w:t>(v</w:t>
      </w:r>
      <w:r w:rsidR="00B12CDA" w:rsidRPr="00B12CDA">
        <w:rPr>
          <w:rFonts w:ascii="Arial Narrow" w:hAnsi="Arial Narrow" w:cs="Arial"/>
          <w:sz w:val="24"/>
          <w:szCs w:val="20"/>
        </w:rPr>
        <w:t xml:space="preserve"> případě nutnosti nastavování vlastních promývacích programů na PC musí být nutný software v plné verzi</w:t>
      </w:r>
      <w:r w:rsidR="00B12CDA">
        <w:rPr>
          <w:rFonts w:ascii="Arial Narrow" w:hAnsi="Arial Narrow" w:cs="Arial"/>
          <w:sz w:val="24"/>
          <w:szCs w:val="20"/>
        </w:rPr>
        <w:t>)</w:t>
      </w:r>
      <w:bookmarkStart w:id="0" w:name="_GoBack"/>
      <w:bookmarkEnd w:id="0"/>
    </w:p>
    <w:p w14:paraId="74F2BBD2" w14:textId="1303EC29" w:rsidR="00E5684C" w:rsidRPr="00863306" w:rsidRDefault="00E5684C" w:rsidP="005169FF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>Součástí dodávky: lahev na promývací roztok</w:t>
      </w:r>
      <w:r w:rsidR="00FA7658" w:rsidRPr="00863306">
        <w:rPr>
          <w:rFonts w:ascii="Arial Narrow" w:hAnsi="Arial Narrow" w:cs="Arial"/>
          <w:sz w:val="24"/>
          <w:szCs w:val="20"/>
        </w:rPr>
        <w:t xml:space="preserve"> (pokud je vyžadována typová pro přístroj)</w:t>
      </w:r>
      <w:r w:rsidRPr="00863306">
        <w:rPr>
          <w:rFonts w:ascii="Arial Narrow" w:hAnsi="Arial Narrow" w:cs="Arial"/>
          <w:sz w:val="24"/>
          <w:szCs w:val="20"/>
        </w:rPr>
        <w:t xml:space="preserve"> a odpadní l</w:t>
      </w:r>
      <w:r w:rsidR="00A21131" w:rsidRPr="00863306">
        <w:rPr>
          <w:rFonts w:ascii="Arial Narrow" w:hAnsi="Arial Narrow" w:cs="Arial"/>
          <w:sz w:val="24"/>
          <w:szCs w:val="20"/>
        </w:rPr>
        <w:t>á</w:t>
      </w:r>
      <w:r w:rsidRPr="00863306">
        <w:rPr>
          <w:rFonts w:ascii="Arial Narrow" w:hAnsi="Arial Narrow" w:cs="Arial"/>
          <w:sz w:val="24"/>
          <w:szCs w:val="20"/>
        </w:rPr>
        <w:t>hev</w:t>
      </w:r>
      <w:r w:rsidR="00FA7658" w:rsidRPr="00863306">
        <w:rPr>
          <w:rFonts w:ascii="Arial Narrow" w:hAnsi="Arial Narrow" w:cs="Arial"/>
          <w:sz w:val="24"/>
          <w:szCs w:val="20"/>
        </w:rPr>
        <w:t xml:space="preserve"> (pokud je vyžadována typová pro přístroj</w:t>
      </w:r>
      <w:r w:rsidR="00B51A17" w:rsidRPr="00863306">
        <w:rPr>
          <w:rFonts w:ascii="Arial Narrow" w:hAnsi="Arial Narrow" w:cs="Arial"/>
          <w:sz w:val="24"/>
          <w:szCs w:val="20"/>
        </w:rPr>
        <w:t>)</w:t>
      </w:r>
    </w:p>
    <w:p w14:paraId="1E90382D" w14:textId="77777777" w:rsidR="00E5684C" w:rsidRPr="00863306" w:rsidRDefault="00E5684C" w:rsidP="00E5684C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863306">
        <w:rPr>
          <w:rFonts w:ascii="Arial Narrow" w:hAnsi="Arial Narrow" w:cs="Arial"/>
          <w:sz w:val="24"/>
          <w:szCs w:val="20"/>
        </w:rPr>
        <w:t>Připojení na elektrickou síť 230V/50Hz</w:t>
      </w:r>
    </w:p>
    <w:p w14:paraId="67FAE0D5" w14:textId="388B3C6F" w:rsidR="00E5684C" w:rsidRPr="00863306" w:rsidRDefault="00E5684C" w:rsidP="00A21131">
      <w:pPr>
        <w:ind w:left="284"/>
        <w:jc w:val="both"/>
        <w:rPr>
          <w:rFonts w:ascii="Arial Narrow" w:hAnsi="Arial Narrow" w:cs="Arial"/>
          <w:sz w:val="24"/>
          <w:szCs w:val="20"/>
          <w:u w:val="single"/>
        </w:rPr>
      </w:pPr>
    </w:p>
    <w:sectPr w:rsidR="00E5684C" w:rsidRPr="00863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C78D2"/>
    <w:multiLevelType w:val="hybridMultilevel"/>
    <w:tmpl w:val="3D60EBF8"/>
    <w:lvl w:ilvl="0" w:tplc="DB98EE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3429A"/>
    <w:multiLevelType w:val="hybridMultilevel"/>
    <w:tmpl w:val="935478A2"/>
    <w:lvl w:ilvl="0" w:tplc="4314B6A0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47238D"/>
    <w:multiLevelType w:val="hybridMultilevel"/>
    <w:tmpl w:val="B2B2FB46"/>
    <w:lvl w:ilvl="0" w:tplc="9BF0C9EA">
      <w:start w:val="36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577D3"/>
    <w:multiLevelType w:val="hybridMultilevel"/>
    <w:tmpl w:val="01EE842E"/>
    <w:lvl w:ilvl="0" w:tplc="03D2E24C">
      <w:start w:val="1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7E5"/>
    <w:rsid w:val="000134FB"/>
    <w:rsid w:val="00094806"/>
    <w:rsid w:val="002418A1"/>
    <w:rsid w:val="003F65D0"/>
    <w:rsid w:val="004F5812"/>
    <w:rsid w:val="005169FF"/>
    <w:rsid w:val="005C7625"/>
    <w:rsid w:val="006447E5"/>
    <w:rsid w:val="00656DD2"/>
    <w:rsid w:val="0077437A"/>
    <w:rsid w:val="007B1D2E"/>
    <w:rsid w:val="00805A30"/>
    <w:rsid w:val="00863306"/>
    <w:rsid w:val="008B6D4D"/>
    <w:rsid w:val="00901F4D"/>
    <w:rsid w:val="00905BDA"/>
    <w:rsid w:val="00932F28"/>
    <w:rsid w:val="00982BB0"/>
    <w:rsid w:val="00A21131"/>
    <w:rsid w:val="00A5168D"/>
    <w:rsid w:val="00AE0FCF"/>
    <w:rsid w:val="00B12CDA"/>
    <w:rsid w:val="00B51A17"/>
    <w:rsid w:val="00B85B8B"/>
    <w:rsid w:val="00BE2639"/>
    <w:rsid w:val="00C4621D"/>
    <w:rsid w:val="00C74141"/>
    <w:rsid w:val="00DE15E3"/>
    <w:rsid w:val="00E5684C"/>
    <w:rsid w:val="00F06ADC"/>
    <w:rsid w:val="00F71A0D"/>
    <w:rsid w:val="00FA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BCE1"/>
  <w15:chartTrackingRefBased/>
  <w15:docId w15:val="{8EEF178C-CB18-4A59-8297-7D92150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58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8B6D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8B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uiPriority w:val="99"/>
    <w:semiHidden/>
    <w:rsid w:val="008B6D4D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8B6D4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B6D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30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86330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3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Konečná Sára</cp:lastModifiedBy>
  <cp:revision>5</cp:revision>
  <dcterms:created xsi:type="dcterms:W3CDTF">2024-06-05T08:39:00Z</dcterms:created>
  <dcterms:modified xsi:type="dcterms:W3CDTF">2024-08-20T07:13:00Z</dcterms:modified>
</cp:coreProperties>
</file>